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3724FC43" w14:textId="77F83CFF" w:rsidR="00EE1850" w:rsidRDefault="00EE1850" w:rsidP="00EE1850">
      <w:pPr>
        <w:pStyle w:val="Plattetekst"/>
        <w:ind w:firstLine="464"/>
        <w:rPr>
          <w:rFonts w:asciiTheme="minorHAnsi" w:hAnsiTheme="minorHAnsi" w:cstheme="minorHAnsi"/>
          <w:b/>
          <w:bCs/>
          <w:color w:val="111111"/>
          <w:sz w:val="20"/>
          <w:szCs w:val="20"/>
          <w:lang w:val="nl-BE"/>
        </w:rPr>
      </w:pPr>
      <w:r w:rsidRPr="00EE1850">
        <w:rPr>
          <w:rFonts w:asciiTheme="minorHAnsi" w:hAnsiTheme="minorHAnsi" w:cstheme="minorHAnsi"/>
          <w:b/>
          <w:bCs/>
          <w:color w:val="111111"/>
          <w:sz w:val="20"/>
          <w:szCs w:val="20"/>
          <w:lang w:val="nl-BE"/>
        </w:rPr>
        <w:t>Algemene plaatsingstips voor het verlijmen van Vande Moortel/</w:t>
      </w:r>
      <w:proofErr w:type="spellStart"/>
      <w:r w:rsidRPr="00EE1850">
        <w:rPr>
          <w:rFonts w:asciiTheme="minorHAnsi" w:hAnsiTheme="minorHAnsi" w:cstheme="minorHAnsi"/>
          <w:b/>
          <w:bCs/>
          <w:color w:val="111111"/>
          <w:sz w:val="20"/>
          <w:szCs w:val="20"/>
          <w:lang w:val="nl-BE"/>
        </w:rPr>
        <w:t>brickZ</w:t>
      </w:r>
      <w:proofErr w:type="spellEnd"/>
      <w:r w:rsidRPr="00EE1850">
        <w:rPr>
          <w:rFonts w:asciiTheme="minorHAnsi" w:hAnsiTheme="minorHAnsi" w:cstheme="minorHAnsi"/>
          <w:b/>
          <w:bCs/>
          <w:color w:val="111111"/>
          <w:sz w:val="20"/>
          <w:szCs w:val="20"/>
          <w:lang w:val="nl-BE"/>
        </w:rPr>
        <w:t xml:space="preserve"> </w:t>
      </w:r>
      <w:proofErr w:type="spellStart"/>
      <w:r w:rsidRPr="00EE1850">
        <w:rPr>
          <w:rFonts w:asciiTheme="minorHAnsi" w:hAnsiTheme="minorHAnsi" w:cstheme="minorHAnsi"/>
          <w:b/>
          <w:bCs/>
          <w:color w:val="111111"/>
          <w:sz w:val="20"/>
          <w:szCs w:val="20"/>
          <w:lang w:val="nl-BE"/>
        </w:rPr>
        <w:t>steenstrips</w:t>
      </w:r>
      <w:proofErr w:type="spellEnd"/>
      <w:r w:rsidRPr="00EE1850">
        <w:rPr>
          <w:rFonts w:asciiTheme="minorHAnsi" w:hAnsiTheme="minorHAnsi" w:cstheme="minorHAnsi"/>
          <w:b/>
          <w:bCs/>
          <w:color w:val="111111"/>
          <w:sz w:val="20"/>
          <w:szCs w:val="20"/>
          <w:lang w:val="nl-BE"/>
        </w:rPr>
        <w:t xml:space="preserve"> </w:t>
      </w:r>
    </w:p>
    <w:p w14:paraId="424B4A78" w14:textId="77777777" w:rsidR="00EE1850" w:rsidRDefault="00EE1850" w:rsidP="00EE1850">
      <w:pPr>
        <w:pStyle w:val="Plattetekst"/>
        <w:ind w:firstLine="464"/>
        <w:rPr>
          <w:rFonts w:asciiTheme="minorHAnsi" w:hAnsiTheme="minorHAnsi" w:cstheme="minorHAnsi"/>
          <w:b/>
          <w:bCs/>
          <w:color w:val="111111"/>
          <w:sz w:val="20"/>
          <w:szCs w:val="20"/>
          <w:lang w:val="nl-BE"/>
        </w:rPr>
      </w:pPr>
    </w:p>
    <w:p w14:paraId="60E4CF0D" w14:textId="3C9DE430" w:rsidR="00EE1850" w:rsidRPr="00EE1850" w:rsidRDefault="00EE1850" w:rsidP="009C17F8">
      <w:pPr>
        <w:pStyle w:val="Plattetekst"/>
        <w:numPr>
          <w:ilvl w:val="0"/>
          <w:numId w:val="4"/>
        </w:numPr>
        <w:rPr>
          <w:rFonts w:asciiTheme="minorHAnsi" w:hAnsiTheme="minorHAnsi" w:cstheme="minorHAnsi"/>
          <w:sz w:val="20"/>
          <w:szCs w:val="20"/>
          <w:lang w:val="nl-BE"/>
        </w:rPr>
      </w:pPr>
      <w:r w:rsidRPr="00EE1850">
        <w:rPr>
          <w:rFonts w:asciiTheme="minorHAnsi" w:hAnsiTheme="minorHAnsi" w:cstheme="minorHAnsi"/>
          <w:sz w:val="20"/>
          <w:szCs w:val="20"/>
          <w:lang w:val="nl-BE"/>
        </w:rPr>
        <w:t xml:space="preserve">De pallets met </w:t>
      </w:r>
      <w:proofErr w:type="spellStart"/>
      <w:r w:rsidRPr="00EE1850">
        <w:rPr>
          <w:rFonts w:asciiTheme="minorHAnsi" w:hAnsiTheme="minorHAnsi" w:cstheme="minorHAnsi"/>
          <w:sz w:val="20"/>
          <w:szCs w:val="20"/>
          <w:lang w:val="nl-BE"/>
        </w:rPr>
        <w:t>steenstrips</w:t>
      </w:r>
      <w:proofErr w:type="spellEnd"/>
      <w:r w:rsidRPr="00EE1850">
        <w:rPr>
          <w:rFonts w:asciiTheme="minorHAnsi" w:hAnsiTheme="minorHAnsi" w:cstheme="minorHAnsi"/>
          <w:sz w:val="20"/>
          <w:szCs w:val="20"/>
          <w:lang w:val="nl-BE"/>
        </w:rPr>
        <w:t xml:space="preserve"> niet op elkaar transporteren en stockeren om breuk te vermijden.</w:t>
      </w:r>
    </w:p>
    <w:p w14:paraId="20EE6CF6" w14:textId="56AAF2F5" w:rsidR="00EE1850" w:rsidRPr="00537AA1" w:rsidRDefault="00EE1850" w:rsidP="009C17F8">
      <w:pPr>
        <w:pStyle w:val="Plattetekst"/>
        <w:numPr>
          <w:ilvl w:val="0"/>
          <w:numId w:val="4"/>
        </w:numPr>
        <w:rPr>
          <w:rFonts w:asciiTheme="minorHAnsi" w:hAnsiTheme="minorHAnsi" w:cstheme="minorHAnsi"/>
          <w:color w:val="111111"/>
          <w:sz w:val="20"/>
          <w:szCs w:val="20"/>
          <w:lang w:val="nl-BE"/>
        </w:rPr>
      </w:pPr>
      <w:r w:rsidRPr="00EE1850">
        <w:rPr>
          <w:rFonts w:asciiTheme="minorHAnsi" w:hAnsiTheme="minorHAnsi" w:cstheme="minorHAnsi"/>
          <w:sz w:val="20"/>
          <w:szCs w:val="20"/>
          <w:lang w:val="nl-BE"/>
        </w:rPr>
        <w:t xml:space="preserve">Controleer de </w:t>
      </w:r>
      <w:proofErr w:type="spellStart"/>
      <w:r w:rsidRPr="00EE1850">
        <w:rPr>
          <w:rFonts w:asciiTheme="minorHAnsi" w:hAnsiTheme="minorHAnsi" w:cstheme="minorHAnsi"/>
          <w:sz w:val="20"/>
          <w:szCs w:val="20"/>
          <w:lang w:val="nl-BE"/>
        </w:rPr>
        <w:t>steenstrips</w:t>
      </w:r>
      <w:proofErr w:type="spellEnd"/>
      <w:r w:rsidRPr="00EE1850">
        <w:rPr>
          <w:rFonts w:asciiTheme="minorHAnsi" w:hAnsiTheme="minorHAnsi" w:cstheme="minorHAnsi"/>
          <w:sz w:val="20"/>
          <w:szCs w:val="20"/>
          <w:lang w:val="nl-BE"/>
        </w:rPr>
        <w:t xml:space="preserve"> voor de verwerking op kleur en uitzicht. Bij eventuele afwijkingen wordt de leverancier gecontacteerd voor de verwerking.</w:t>
      </w:r>
    </w:p>
    <w:p w14:paraId="3F46BC89" w14:textId="412FEC1E" w:rsidR="00537AA1" w:rsidRPr="00EE1850" w:rsidRDefault="00537AA1" w:rsidP="009C17F8">
      <w:pPr>
        <w:pStyle w:val="Plattetekst"/>
        <w:numPr>
          <w:ilvl w:val="0"/>
          <w:numId w:val="4"/>
        </w:numPr>
        <w:rPr>
          <w:rFonts w:asciiTheme="minorHAnsi" w:hAnsiTheme="minorHAnsi" w:cstheme="minorHAnsi"/>
          <w:color w:val="111111"/>
          <w:sz w:val="20"/>
          <w:szCs w:val="20"/>
          <w:lang w:val="nl-BE"/>
        </w:rPr>
      </w:pPr>
      <w:r>
        <w:rPr>
          <w:rFonts w:asciiTheme="minorHAnsi" w:hAnsiTheme="minorHAnsi" w:cstheme="minorHAnsi"/>
          <w:sz w:val="20"/>
          <w:szCs w:val="20"/>
          <w:lang w:val="nl-BE"/>
        </w:rPr>
        <w:t>Controleer de stabiliteit, de stevigheid en de geschiktheid van de ondergrond voor je begint met het plaatsen van de strips. Laat bij twijfel een studie of test uitvoeren.</w:t>
      </w:r>
    </w:p>
    <w:p w14:paraId="75D6CBF1" w14:textId="68FDB908"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Zorg voor een vlakke, propere, stofvrije, scheurvrije, vetvrije en droge ondergrond.</w:t>
      </w:r>
    </w:p>
    <w:p w14:paraId="4C5ACDB1" w14:textId="622D0A77"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Breng op poreuze </w:t>
      </w:r>
      <w:r w:rsidR="00537AA1">
        <w:rPr>
          <w:rFonts w:asciiTheme="minorHAnsi" w:hAnsiTheme="minorHAnsi" w:cstheme="minorHAnsi"/>
          <w:b w:val="0"/>
          <w:bCs w:val="0"/>
          <w:color w:val="111111"/>
          <w:sz w:val="20"/>
          <w:szCs w:val="20"/>
          <w:lang w:val="nl-BE"/>
        </w:rPr>
        <w:t xml:space="preserve">en stoffige </w:t>
      </w:r>
      <w:r w:rsidRPr="00EE1850">
        <w:rPr>
          <w:rFonts w:asciiTheme="minorHAnsi" w:hAnsiTheme="minorHAnsi" w:cstheme="minorHAnsi"/>
          <w:b w:val="0"/>
          <w:bCs w:val="0"/>
          <w:color w:val="111111"/>
          <w:sz w:val="20"/>
          <w:szCs w:val="20"/>
          <w:lang w:val="nl-BE"/>
        </w:rPr>
        <w:t xml:space="preserve">ondergronden eventueel een primer aan. Deze zorgt ervoor dat de lijm beter hecht met de </w:t>
      </w:r>
      <w:proofErr w:type="spellStart"/>
      <w:r w:rsidRPr="00EE1850">
        <w:rPr>
          <w:rFonts w:asciiTheme="minorHAnsi" w:hAnsiTheme="minorHAnsi" w:cstheme="minorHAnsi"/>
          <w:b w:val="0"/>
          <w:bCs w:val="0"/>
          <w:color w:val="111111"/>
          <w:sz w:val="20"/>
          <w:szCs w:val="20"/>
          <w:lang w:val="nl-BE"/>
        </w:rPr>
        <w:t>streenstrips</w:t>
      </w:r>
      <w:proofErr w:type="spellEnd"/>
      <w:r w:rsidRPr="00EE1850">
        <w:rPr>
          <w:rFonts w:asciiTheme="minorHAnsi" w:hAnsiTheme="minorHAnsi" w:cstheme="minorHAnsi"/>
          <w:b w:val="0"/>
          <w:bCs w:val="0"/>
          <w:color w:val="111111"/>
          <w:sz w:val="20"/>
          <w:szCs w:val="20"/>
          <w:lang w:val="nl-BE"/>
        </w:rPr>
        <w:t xml:space="preserve"> beter. Voorkom vervuiling van de </w:t>
      </w:r>
      <w:proofErr w:type="spellStart"/>
      <w:r w:rsidRPr="00EE1850">
        <w:rPr>
          <w:rFonts w:asciiTheme="minorHAnsi" w:hAnsiTheme="minorHAnsi" w:cstheme="minorHAnsi"/>
          <w:b w:val="0"/>
          <w:bCs w:val="0"/>
          <w:color w:val="111111"/>
          <w:sz w:val="20"/>
          <w:szCs w:val="20"/>
          <w:lang w:val="nl-BE"/>
        </w:rPr>
        <w:t>geprimerde</w:t>
      </w:r>
      <w:proofErr w:type="spellEnd"/>
      <w:r w:rsidRPr="00EE1850">
        <w:rPr>
          <w:rFonts w:asciiTheme="minorHAnsi" w:hAnsiTheme="minorHAnsi" w:cstheme="minorHAnsi"/>
          <w:b w:val="0"/>
          <w:bCs w:val="0"/>
          <w:color w:val="111111"/>
          <w:sz w:val="20"/>
          <w:szCs w:val="20"/>
          <w:lang w:val="nl-BE"/>
        </w:rPr>
        <w:t xml:space="preserve"> ondergrond.</w:t>
      </w:r>
      <w:r w:rsidR="009C17F8">
        <w:rPr>
          <w:rFonts w:asciiTheme="minorHAnsi" w:hAnsiTheme="minorHAnsi" w:cstheme="minorHAnsi"/>
          <w:b w:val="0"/>
          <w:bCs w:val="0"/>
          <w:color w:val="111111"/>
          <w:sz w:val="20"/>
          <w:szCs w:val="20"/>
          <w:lang w:val="nl-BE"/>
        </w:rPr>
        <w:t xml:space="preserve"> Gebruik indien nodig een egalisatiemateriaal of -mortel.</w:t>
      </w:r>
    </w:p>
    <w:p w14:paraId="5291E3EE" w14:textId="52D32921"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Bepaal vooraf de lagenmaat met maten van de geleverde steenstrippen.  Span een metselkoord voor een goed resultaat. </w:t>
      </w:r>
    </w:p>
    <w:p w14:paraId="3B1391E2" w14:textId="77777777" w:rsidR="00EE1850" w:rsidRDefault="00EE1850" w:rsidP="009C17F8">
      <w:pPr>
        <w:pStyle w:val="Kop1"/>
        <w:numPr>
          <w:ilvl w:val="1"/>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Indien je wil werken met dunne voegen, plaatst je de strips niet zo dicht mogelijk op elkaar maar bepaalt men de meest geschikte voegdikte aan de hand van een proefvlak waarin men de meest vlakke horizontale voeg vastlegt. Deze bedraagt meestal ca. 4-6 mm. Dunnere voegdiktes geven geen mooi resultaat. Gebruik hiervoor de geleverde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die je effectief gaat plaatsen, geen stalen.</w:t>
      </w:r>
    </w:p>
    <w:p w14:paraId="41E1F921" w14:textId="09DDA691"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Verlijm de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allemaal in dezelfde richting. Voor handvorm, vormbak en </w:t>
      </w:r>
      <w:proofErr w:type="spellStart"/>
      <w:r w:rsidRPr="00EE1850">
        <w:rPr>
          <w:rFonts w:asciiTheme="minorHAnsi" w:hAnsiTheme="minorHAnsi" w:cstheme="minorHAnsi"/>
          <w:b w:val="0"/>
          <w:bCs w:val="0"/>
          <w:color w:val="111111"/>
          <w:sz w:val="20"/>
          <w:szCs w:val="20"/>
          <w:lang w:val="nl-BE"/>
        </w:rPr>
        <w:t>wasserstrich</w:t>
      </w:r>
      <w:proofErr w:type="spellEnd"/>
      <w:r w:rsidRPr="00EE1850">
        <w:rPr>
          <w:rFonts w:asciiTheme="minorHAnsi" w:hAnsiTheme="minorHAnsi" w:cstheme="minorHAnsi"/>
          <w:b w:val="0"/>
          <w:bCs w:val="0"/>
          <w:color w:val="111111"/>
          <w:sz w:val="20"/>
          <w:szCs w:val="20"/>
          <w:lang w:val="nl-BE"/>
        </w:rPr>
        <w:t xml:space="preserve">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steeds met de bezande smalle </w:t>
      </w:r>
      <w:r w:rsidR="00537AA1">
        <w:rPr>
          <w:rFonts w:asciiTheme="minorHAnsi" w:hAnsiTheme="minorHAnsi" w:cstheme="minorHAnsi"/>
          <w:b w:val="0"/>
          <w:bCs w:val="0"/>
          <w:color w:val="111111"/>
          <w:sz w:val="20"/>
          <w:szCs w:val="20"/>
          <w:lang w:val="nl-BE"/>
        </w:rPr>
        <w:t>z</w:t>
      </w:r>
      <w:r w:rsidRPr="00EE1850">
        <w:rPr>
          <w:rFonts w:asciiTheme="minorHAnsi" w:hAnsiTheme="minorHAnsi" w:cstheme="minorHAnsi"/>
          <w:b w:val="0"/>
          <w:bCs w:val="0"/>
          <w:color w:val="111111"/>
          <w:sz w:val="20"/>
          <w:szCs w:val="20"/>
          <w:lang w:val="nl-BE"/>
        </w:rPr>
        <w:t xml:space="preserve">ijde naar boven toe. De meest onregelmatige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gebruik je om te verzagen als passtukken.</w:t>
      </w:r>
    </w:p>
    <w:p w14:paraId="151F2E66" w14:textId="174BB868"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Vermijd het gebruik van te veel en te kleine (&lt;1/3°) passtukken. Bij een wildverband verdeel je de passtukken over de gehele gevelbreedte.</w:t>
      </w:r>
    </w:p>
    <w:p w14:paraId="6843B680" w14:textId="4EEE3C4E"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Ve</w:t>
      </w:r>
      <w:r>
        <w:rPr>
          <w:rFonts w:asciiTheme="minorHAnsi" w:hAnsiTheme="minorHAnsi" w:cstheme="minorHAnsi"/>
          <w:b w:val="0"/>
          <w:bCs w:val="0"/>
          <w:color w:val="111111"/>
          <w:sz w:val="20"/>
          <w:szCs w:val="20"/>
          <w:lang w:val="nl-BE"/>
        </w:rPr>
        <w:t>r</w:t>
      </w:r>
      <w:r w:rsidRPr="00EE1850">
        <w:rPr>
          <w:rFonts w:asciiTheme="minorHAnsi" w:hAnsiTheme="minorHAnsi" w:cstheme="minorHAnsi"/>
          <w:b w:val="0"/>
          <w:bCs w:val="0"/>
          <w:color w:val="111111"/>
          <w:sz w:val="20"/>
          <w:szCs w:val="20"/>
          <w:lang w:val="nl-BE"/>
        </w:rPr>
        <w:t>zaag de passtukken een zaagmachine met water. De machine zelf, de waterbak en zaagplaat moeten steeds proper zijn. Zo vermijdt je een aanslag van het fijne zaagstof/zaagwater op de strips.</w:t>
      </w:r>
    </w:p>
    <w:p w14:paraId="08BD363A" w14:textId="248C63F7"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Meng de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vooraf voldoende uit de verschillende verpakkingseenheden (&gt; 4/5 pal.) om tot een goed algemeen kleurbeeld te verkrijgen.</w:t>
      </w:r>
    </w:p>
    <w:p w14:paraId="77DE9300" w14:textId="38E3B639"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Verdeel de ondergrond voor het inlijmen in kleine, te bewerken delen </w:t>
      </w:r>
      <w:proofErr w:type="spellStart"/>
      <w:r w:rsidRPr="00EE1850">
        <w:rPr>
          <w:rFonts w:asciiTheme="minorHAnsi" w:hAnsiTheme="minorHAnsi" w:cstheme="minorHAnsi"/>
          <w:b w:val="0"/>
          <w:bCs w:val="0"/>
          <w:color w:val="111111"/>
          <w:sz w:val="20"/>
          <w:szCs w:val="20"/>
          <w:lang w:val="nl-BE"/>
        </w:rPr>
        <w:t>i.f.v</w:t>
      </w:r>
      <w:proofErr w:type="spellEnd"/>
      <w:r w:rsidRPr="00EE1850">
        <w:rPr>
          <w:rFonts w:asciiTheme="minorHAnsi" w:hAnsiTheme="minorHAnsi" w:cstheme="minorHAnsi"/>
          <w:b w:val="0"/>
          <w:bCs w:val="0"/>
          <w:color w:val="111111"/>
          <w:sz w:val="20"/>
          <w:szCs w:val="20"/>
          <w:lang w:val="nl-BE"/>
        </w:rPr>
        <w:t>. de open tijd van de gekozen lijm.</w:t>
      </w:r>
    </w:p>
    <w:p w14:paraId="30BA5E49" w14:textId="12D28B17"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Voorzie de nodige dilatatievoegen </w:t>
      </w:r>
      <w:proofErr w:type="spellStart"/>
      <w:r w:rsidRPr="00EE1850">
        <w:rPr>
          <w:rFonts w:asciiTheme="minorHAnsi" w:hAnsiTheme="minorHAnsi" w:cstheme="minorHAnsi"/>
          <w:b w:val="0"/>
          <w:bCs w:val="0"/>
          <w:color w:val="111111"/>
          <w:sz w:val="20"/>
          <w:szCs w:val="20"/>
          <w:lang w:val="nl-BE"/>
        </w:rPr>
        <w:t>i.f.v</w:t>
      </w:r>
      <w:proofErr w:type="spellEnd"/>
      <w:r w:rsidRPr="00EE1850">
        <w:rPr>
          <w:rFonts w:asciiTheme="minorHAnsi" w:hAnsiTheme="minorHAnsi" w:cstheme="minorHAnsi"/>
          <w:b w:val="0"/>
          <w:bCs w:val="0"/>
          <w:color w:val="111111"/>
          <w:sz w:val="20"/>
          <w:szCs w:val="20"/>
          <w:lang w:val="nl-BE"/>
        </w:rPr>
        <w:t>. het gebouw.</w:t>
      </w:r>
    </w:p>
    <w:p w14:paraId="78BFF6F3" w14:textId="7D20B449"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Gebruik enkel droge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Stockeer </w:t>
      </w:r>
      <w:r w:rsidR="00537AA1">
        <w:rPr>
          <w:rFonts w:asciiTheme="minorHAnsi" w:hAnsiTheme="minorHAnsi" w:cstheme="minorHAnsi"/>
          <w:b w:val="0"/>
          <w:bCs w:val="0"/>
          <w:color w:val="111111"/>
          <w:sz w:val="20"/>
          <w:szCs w:val="20"/>
          <w:lang w:val="nl-BE"/>
        </w:rPr>
        <w:t xml:space="preserve">ze </w:t>
      </w:r>
      <w:r w:rsidRPr="00EE1850">
        <w:rPr>
          <w:rFonts w:asciiTheme="minorHAnsi" w:hAnsiTheme="minorHAnsi" w:cstheme="minorHAnsi"/>
          <w:b w:val="0"/>
          <w:bCs w:val="0"/>
          <w:color w:val="111111"/>
          <w:sz w:val="20"/>
          <w:szCs w:val="20"/>
          <w:lang w:val="nl-BE"/>
        </w:rPr>
        <w:t xml:space="preserve">droog of leg de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die je gaat verwerken tijdig droog. Maak het lijmvlak van de strip proper, droog en stofvrij en voorzie zowel de achterzijde van de strip als de ondergrond van een </w:t>
      </w:r>
      <w:proofErr w:type="spellStart"/>
      <w:r w:rsidRPr="00EE1850">
        <w:rPr>
          <w:rFonts w:asciiTheme="minorHAnsi" w:hAnsiTheme="minorHAnsi" w:cstheme="minorHAnsi"/>
          <w:b w:val="0"/>
          <w:bCs w:val="0"/>
          <w:color w:val="111111"/>
          <w:sz w:val="20"/>
          <w:szCs w:val="20"/>
          <w:lang w:val="nl-BE"/>
        </w:rPr>
        <w:t>lijmlaag</w:t>
      </w:r>
      <w:proofErr w:type="spellEnd"/>
      <w:r w:rsidRPr="00EE1850">
        <w:rPr>
          <w:rFonts w:asciiTheme="minorHAnsi" w:hAnsiTheme="minorHAnsi" w:cstheme="minorHAnsi"/>
          <w:b w:val="0"/>
          <w:bCs w:val="0"/>
          <w:color w:val="111111"/>
          <w:sz w:val="20"/>
          <w:szCs w:val="20"/>
          <w:lang w:val="nl-BE"/>
        </w:rPr>
        <w:t>. De strips</w:t>
      </w:r>
      <w:r w:rsidR="009C17F8">
        <w:rPr>
          <w:rFonts w:asciiTheme="minorHAnsi" w:hAnsiTheme="minorHAnsi" w:cstheme="minorHAnsi"/>
          <w:b w:val="0"/>
          <w:bCs w:val="0"/>
          <w:color w:val="111111"/>
          <w:sz w:val="20"/>
          <w:szCs w:val="20"/>
          <w:lang w:val="nl-BE"/>
        </w:rPr>
        <w:t xml:space="preserve"> &amp; de ondergrond </w:t>
      </w:r>
      <w:r w:rsidRPr="00EE1850">
        <w:rPr>
          <w:rFonts w:asciiTheme="minorHAnsi" w:hAnsiTheme="minorHAnsi" w:cstheme="minorHAnsi"/>
          <w:b w:val="0"/>
          <w:bCs w:val="0"/>
          <w:color w:val="111111"/>
          <w:sz w:val="20"/>
          <w:szCs w:val="20"/>
          <w:lang w:val="nl-BE"/>
        </w:rPr>
        <w:t xml:space="preserve"> moeten volledig droog en stofvrij zijn voor de verwerking.</w:t>
      </w:r>
    </w:p>
    <w:p w14:paraId="7771BFB6" w14:textId="454D9055"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De verlijming van zowel de ondergrond als de steenstrip is e</w:t>
      </w:r>
      <w:r w:rsidR="00537AA1">
        <w:rPr>
          <w:rFonts w:asciiTheme="minorHAnsi" w:hAnsiTheme="minorHAnsi" w:cstheme="minorHAnsi"/>
          <w:b w:val="0"/>
          <w:bCs w:val="0"/>
          <w:color w:val="111111"/>
          <w:sz w:val="20"/>
          <w:szCs w:val="20"/>
          <w:lang w:val="nl-BE"/>
        </w:rPr>
        <w:t>s</w:t>
      </w:r>
      <w:r w:rsidRPr="00EE1850">
        <w:rPr>
          <w:rFonts w:asciiTheme="minorHAnsi" w:hAnsiTheme="minorHAnsi" w:cstheme="minorHAnsi"/>
          <w:b w:val="0"/>
          <w:bCs w:val="0"/>
          <w:color w:val="111111"/>
          <w:sz w:val="20"/>
          <w:szCs w:val="20"/>
          <w:lang w:val="nl-BE"/>
        </w:rPr>
        <w:t xml:space="preserve">sentieel voor de hechtsterkte van de lijmmortel. De lijm kan op de strip aangebracht worden met de vlakke zijde van de lijmkam, op de ondergrond met de getande zijde. De vulgraad moet 100% bedragen zodat er geen open ruimtes meer zijn tussen de steenstrip en de ondergrond. </w:t>
      </w:r>
    </w:p>
    <w:p w14:paraId="61D497A2" w14:textId="4BA6DF73"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Een lijmkam met een kamvertanding 8-8 mm is geschikt voor deze toepassing. De minimale lijmdikte bedraagt na de plaatsing ca. 4-5 mm over het volledige oppervlak van de steenstrip.</w:t>
      </w:r>
    </w:p>
    <w:p w14:paraId="33CA1F0F" w14:textId="5BD71F0F"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Gebruik een lijm die aangepast is aan het zuig- &amp; uitzettingsgedrag van de steenstrip en de ondergrond.</w:t>
      </w:r>
    </w:p>
    <w:p w14:paraId="6C1649EE" w14:textId="66CF6BF2"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In de meeste toepassingen kan er gewerkt worden met een flexibele, vorstbestendige, stevige, sterk vervormbare C2TES1 </w:t>
      </w:r>
      <w:proofErr w:type="spellStart"/>
      <w:r w:rsidRPr="00EE1850">
        <w:rPr>
          <w:rFonts w:asciiTheme="minorHAnsi" w:hAnsiTheme="minorHAnsi" w:cstheme="minorHAnsi"/>
          <w:b w:val="0"/>
          <w:bCs w:val="0"/>
          <w:color w:val="111111"/>
          <w:sz w:val="20"/>
          <w:szCs w:val="20"/>
          <w:lang w:val="nl-BE"/>
        </w:rPr>
        <w:t>dunbed</w:t>
      </w:r>
      <w:proofErr w:type="spellEnd"/>
      <w:r w:rsidRPr="00EE1850">
        <w:rPr>
          <w:rFonts w:asciiTheme="minorHAnsi" w:hAnsiTheme="minorHAnsi" w:cstheme="minorHAnsi"/>
          <w:b w:val="0"/>
          <w:bCs w:val="0"/>
          <w:color w:val="111111"/>
          <w:sz w:val="20"/>
          <w:szCs w:val="20"/>
          <w:lang w:val="nl-BE"/>
        </w:rPr>
        <w:t xml:space="preserve"> lijm volgens EN12004/12002, geschikt voor het verlijmen van </w:t>
      </w:r>
      <w:proofErr w:type="spellStart"/>
      <w:r w:rsidRPr="00EE1850">
        <w:rPr>
          <w:rFonts w:asciiTheme="minorHAnsi" w:hAnsiTheme="minorHAnsi" w:cstheme="minorHAnsi"/>
          <w:b w:val="0"/>
          <w:bCs w:val="0"/>
          <w:color w:val="111111"/>
          <w:sz w:val="20"/>
          <w:szCs w:val="20"/>
          <w:lang w:val="nl-BE"/>
        </w:rPr>
        <w:t>steenstrips</w:t>
      </w:r>
      <w:proofErr w:type="spellEnd"/>
      <w:r w:rsidRPr="00EE1850">
        <w:rPr>
          <w:rFonts w:asciiTheme="minorHAnsi" w:hAnsiTheme="minorHAnsi" w:cstheme="minorHAnsi"/>
          <w:b w:val="0"/>
          <w:bCs w:val="0"/>
          <w:color w:val="111111"/>
          <w:sz w:val="20"/>
          <w:szCs w:val="20"/>
          <w:lang w:val="nl-BE"/>
        </w:rPr>
        <w:t xml:space="preserve"> in een buitentoepassing. Een C2TES2 </w:t>
      </w:r>
      <w:proofErr w:type="spellStart"/>
      <w:r w:rsidRPr="00EE1850">
        <w:rPr>
          <w:rFonts w:asciiTheme="minorHAnsi" w:hAnsiTheme="minorHAnsi" w:cstheme="minorHAnsi"/>
          <w:b w:val="0"/>
          <w:bCs w:val="0"/>
          <w:color w:val="111111"/>
          <w:sz w:val="20"/>
          <w:szCs w:val="20"/>
          <w:lang w:val="nl-BE"/>
        </w:rPr>
        <w:t>dunbed</w:t>
      </w:r>
      <w:proofErr w:type="spellEnd"/>
      <w:r w:rsidRPr="00EE1850">
        <w:rPr>
          <w:rFonts w:asciiTheme="minorHAnsi" w:hAnsiTheme="minorHAnsi" w:cstheme="minorHAnsi"/>
          <w:b w:val="0"/>
          <w:bCs w:val="0"/>
          <w:color w:val="111111"/>
          <w:sz w:val="20"/>
          <w:szCs w:val="20"/>
          <w:lang w:val="nl-BE"/>
        </w:rPr>
        <w:t xml:space="preserve"> lijm kan gebruikt worden wanneer er meer</w:t>
      </w:r>
      <w:r w:rsidR="00537AA1">
        <w:rPr>
          <w:rFonts w:asciiTheme="minorHAnsi" w:hAnsiTheme="minorHAnsi" w:cstheme="minorHAnsi"/>
          <w:b w:val="0"/>
          <w:bCs w:val="0"/>
          <w:color w:val="111111"/>
          <w:sz w:val="20"/>
          <w:szCs w:val="20"/>
          <w:lang w:val="nl-BE"/>
        </w:rPr>
        <w:t xml:space="preserve"> flexibiliteit gevraagd wordt.</w:t>
      </w:r>
    </w:p>
    <w:p w14:paraId="2E1F143E" w14:textId="3E6D1987"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Plaats de steenstrip met een licht schuivende beweging in de lijm. Druk stevig aan zodat de lijm aan de zijkanten van de steenstrip omhoog wordt geduwd zonder dat deze op het zichtvlak van de strip terecht komt.</w:t>
      </w:r>
    </w:p>
    <w:p w14:paraId="79584DD6" w14:textId="7A79181F"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 xml:space="preserve">De positie van de steenstrip kan direct na aanbrengen nog </w:t>
      </w:r>
      <w:r w:rsidR="00537AA1">
        <w:rPr>
          <w:rFonts w:asciiTheme="minorHAnsi" w:hAnsiTheme="minorHAnsi" w:cstheme="minorHAnsi"/>
          <w:b w:val="0"/>
          <w:bCs w:val="0"/>
          <w:color w:val="111111"/>
          <w:sz w:val="20"/>
          <w:szCs w:val="20"/>
          <w:lang w:val="nl-BE"/>
        </w:rPr>
        <w:t>licht</w:t>
      </w:r>
      <w:r w:rsidRPr="00EE1850">
        <w:rPr>
          <w:rFonts w:asciiTheme="minorHAnsi" w:hAnsiTheme="minorHAnsi" w:cstheme="minorHAnsi"/>
          <w:b w:val="0"/>
          <w:bCs w:val="0"/>
          <w:color w:val="111111"/>
          <w:sz w:val="20"/>
          <w:szCs w:val="20"/>
          <w:lang w:val="nl-BE"/>
        </w:rPr>
        <w:t xml:space="preserve"> gecorrigeerd worden. </w:t>
      </w:r>
    </w:p>
    <w:p w14:paraId="4BAEF73D" w14:textId="129F536D"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Scherm pas uitgevoerd lijmwerk voldoende af tegen weersomstandigheden (vocht, zon, wind, …).</w:t>
      </w:r>
    </w:p>
    <w:p w14:paraId="124FB99A" w14:textId="22FBFFC0"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Na het uitharden van de lijm kan je eventueel opvoegen.</w:t>
      </w:r>
    </w:p>
    <w:p w14:paraId="179005A4" w14:textId="05504150" w:rsidR="00EE1850" w:rsidRPr="00EE1850" w:rsidRDefault="00EE1850" w:rsidP="009C17F8">
      <w:pPr>
        <w:pStyle w:val="Kop1"/>
        <w:numPr>
          <w:ilvl w:val="0"/>
          <w:numId w:val="4"/>
        </w:numPr>
        <w:rPr>
          <w:rFonts w:asciiTheme="minorHAnsi" w:hAnsiTheme="minorHAnsi" w:cstheme="minorHAnsi"/>
          <w:b w:val="0"/>
          <w:bCs w:val="0"/>
          <w:color w:val="111111"/>
          <w:sz w:val="20"/>
          <w:szCs w:val="20"/>
          <w:lang w:val="nl-BE"/>
        </w:rPr>
      </w:pPr>
      <w:r w:rsidRPr="00EE1850">
        <w:rPr>
          <w:rFonts w:asciiTheme="minorHAnsi" w:hAnsiTheme="minorHAnsi" w:cstheme="minorHAnsi"/>
          <w:b w:val="0"/>
          <w:bCs w:val="0"/>
          <w:color w:val="111111"/>
          <w:sz w:val="20"/>
          <w:szCs w:val="20"/>
          <w:lang w:val="nl-BE"/>
        </w:rPr>
        <w:t>Verlijm niet bij te koud, te warm en te nat weer.</w:t>
      </w:r>
    </w:p>
    <w:p w14:paraId="3A0E8D3E" w14:textId="72E63CD4" w:rsidR="00EE1850" w:rsidRPr="00EE1850" w:rsidRDefault="00EE1850" w:rsidP="009C17F8">
      <w:pPr>
        <w:pStyle w:val="Kop1"/>
        <w:numPr>
          <w:ilvl w:val="0"/>
          <w:numId w:val="4"/>
        </w:numPr>
        <w:rPr>
          <w:color w:val="111111"/>
          <w:sz w:val="20"/>
          <w:szCs w:val="20"/>
          <w:lang w:val="nl-BE"/>
        </w:rPr>
      </w:pPr>
      <w:r w:rsidRPr="00EE1850">
        <w:rPr>
          <w:rFonts w:asciiTheme="minorHAnsi" w:hAnsiTheme="minorHAnsi" w:cstheme="minorHAnsi"/>
          <w:b w:val="0"/>
          <w:bCs w:val="0"/>
          <w:color w:val="111111"/>
          <w:sz w:val="20"/>
          <w:szCs w:val="20"/>
          <w:lang w:val="nl-BE"/>
        </w:rPr>
        <w:t>Volg steeds de specifieke verwerkingsvoorschriften van de lijmfabrikanten voor een goede verlijming.</w:t>
      </w:r>
    </w:p>
    <w:p w14:paraId="3F2F2B0C" w14:textId="77777777" w:rsidR="00EE1850" w:rsidRPr="00EE1850" w:rsidRDefault="00EE1850" w:rsidP="00C15B47">
      <w:pPr>
        <w:pStyle w:val="Kop1"/>
        <w:rPr>
          <w:color w:val="111111"/>
          <w:sz w:val="20"/>
          <w:szCs w:val="20"/>
          <w:lang w:val="nl-BE"/>
        </w:rPr>
      </w:pPr>
    </w:p>
    <w:p w14:paraId="5DF453CE" w14:textId="3D65B51A" w:rsidR="007E09BD" w:rsidRPr="00EE1850" w:rsidRDefault="007E09BD" w:rsidP="00EE1850">
      <w:pPr>
        <w:rPr>
          <w:rFonts w:asciiTheme="minorHAnsi" w:hAnsiTheme="minorHAnsi" w:cstheme="minorHAnsi"/>
          <w:b/>
          <w:bCs/>
          <w:sz w:val="20"/>
          <w:szCs w:val="20"/>
          <w:lang w:val="nl-BE"/>
        </w:rPr>
      </w:pPr>
    </w:p>
    <w:p w14:paraId="27285395" w14:textId="2F3E558B" w:rsidR="00EE1850" w:rsidRPr="00EE1850" w:rsidRDefault="00EE1850" w:rsidP="006776C6">
      <w:pPr>
        <w:spacing w:before="5" w:line="264" w:lineRule="auto"/>
        <w:ind w:left="464" w:right="602" w:firstLine="256"/>
        <w:rPr>
          <w:rFonts w:asciiTheme="minorHAnsi" w:hAnsiTheme="minorHAnsi" w:cstheme="minorHAnsi"/>
          <w:sz w:val="20"/>
          <w:szCs w:val="20"/>
          <w:lang w:val="nl-BE"/>
        </w:rPr>
      </w:pP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sectPr w:rsidR="006776C6" w:rsidRPr="006776C6"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2A795" w14:textId="77777777" w:rsidR="00897CA6" w:rsidRDefault="00897CA6">
      <w:r>
        <w:separator/>
      </w:r>
    </w:p>
  </w:endnote>
  <w:endnote w:type="continuationSeparator" w:id="0">
    <w:p w14:paraId="1D22A6A2" w14:textId="77777777" w:rsidR="00897CA6" w:rsidRDefault="0089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8"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9C17F8">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29"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9C17F8">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4DA0D" w14:textId="77777777" w:rsidR="00897CA6" w:rsidRDefault="00897CA6">
      <w:r>
        <w:separator/>
      </w:r>
    </w:p>
  </w:footnote>
  <w:footnote w:type="continuationSeparator" w:id="0">
    <w:p w14:paraId="7CD00B64" w14:textId="77777777" w:rsidR="00897CA6" w:rsidRDefault="00897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36B1B12C"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40F666A" w:rsidR="00F25199" w:rsidRPr="00EF4347" w:rsidRDefault="00EE1850" w:rsidP="00F25199">
                          <w:pPr>
                            <w:pStyle w:val="Kop1"/>
                            <w:spacing w:before="109"/>
                            <w:ind w:left="0" w:firstLine="464"/>
                            <w:rPr>
                              <w:color w:val="FFFFFF" w:themeColor="background1"/>
                              <w:sz w:val="36"/>
                              <w:szCs w:val="36"/>
                            </w:rPr>
                          </w:pPr>
                          <w:r>
                            <w:rPr>
                              <w:noProof/>
                              <w:color w:val="FFFFFF" w:themeColor="background1"/>
                              <w:sz w:val="36"/>
                              <w:szCs w:val="36"/>
                            </w:rPr>
                            <w:t>Thin brick</w:t>
                          </w:r>
                          <w:r w:rsidR="00CB5BA0">
                            <w:rPr>
                              <w:noProof/>
                              <w:color w:val="FFFFFF" w:themeColor="background1"/>
                              <w:sz w:val="36"/>
                              <w:szCs w:val="36"/>
                            </w:rPr>
                            <w:t>Z</w:t>
                          </w:r>
                          <w:r w:rsidR="00CB5BA0">
                            <w:rPr>
                              <w:rFonts w:ascii="Segoe UI" w:hAnsi="Segoe UI" w:cs="Segoe UI"/>
                              <w:noProof/>
                              <w:color w:val="FFFFFF" w:themeColor="background1"/>
                              <w:sz w:val="36"/>
                              <w:szCs w:val="36"/>
                            </w:rPr>
                            <w:t xml:space="preserve">® </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740F666A" w:rsidR="00F25199" w:rsidRPr="00EF4347" w:rsidRDefault="00EE1850" w:rsidP="00F25199">
                    <w:pPr>
                      <w:pStyle w:val="Kop1"/>
                      <w:spacing w:before="109"/>
                      <w:ind w:left="0" w:firstLine="464"/>
                      <w:rPr>
                        <w:color w:val="FFFFFF" w:themeColor="background1"/>
                        <w:sz w:val="36"/>
                        <w:szCs w:val="36"/>
                      </w:rPr>
                    </w:pPr>
                    <w:r>
                      <w:rPr>
                        <w:noProof/>
                        <w:color w:val="FFFFFF" w:themeColor="background1"/>
                        <w:sz w:val="36"/>
                        <w:szCs w:val="36"/>
                      </w:rPr>
                      <w:t>Thin brick</w:t>
                    </w:r>
                    <w:r w:rsidR="00CB5BA0">
                      <w:rPr>
                        <w:noProof/>
                        <w:color w:val="FFFFFF" w:themeColor="background1"/>
                        <w:sz w:val="36"/>
                        <w:szCs w:val="36"/>
                      </w:rPr>
                      <w:t>Z</w:t>
                    </w:r>
                    <w:r w:rsidR="00CB5BA0">
                      <w:rPr>
                        <w:rFonts w:ascii="Segoe UI" w:hAnsi="Segoe UI" w:cs="Segoe UI"/>
                        <w:noProof/>
                        <w:color w:val="FFFFFF" w:themeColor="background1"/>
                        <w:sz w:val="36"/>
                        <w:szCs w:val="36"/>
                      </w:rPr>
                      <w:t xml:space="preserve">® </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59E6AAE5">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F528D"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42AB"/>
    <w:multiLevelType w:val="hybridMultilevel"/>
    <w:tmpl w:val="F5A2E3C2"/>
    <w:lvl w:ilvl="0" w:tplc="41F2629E">
      <w:start w:val="1"/>
      <w:numFmt w:val="decimal"/>
      <w:lvlText w:val="%1."/>
      <w:lvlJc w:val="left"/>
      <w:pPr>
        <w:ind w:left="824" w:hanging="360"/>
      </w:pPr>
      <w:rPr>
        <w:rFonts w:asciiTheme="minorHAnsi" w:eastAsia="Myriad Pro Light" w:hAnsiTheme="minorHAnsi" w:cstheme="minorHAnsi"/>
        <w:color w:val="111111"/>
      </w:rPr>
    </w:lvl>
    <w:lvl w:ilvl="1" w:tplc="08130019" w:tentative="1">
      <w:start w:val="1"/>
      <w:numFmt w:val="lowerLetter"/>
      <w:lvlText w:val="%2."/>
      <w:lvlJc w:val="left"/>
      <w:pPr>
        <w:ind w:left="1544" w:hanging="360"/>
      </w:pPr>
    </w:lvl>
    <w:lvl w:ilvl="2" w:tplc="0813001B" w:tentative="1">
      <w:start w:val="1"/>
      <w:numFmt w:val="lowerRoman"/>
      <w:lvlText w:val="%3."/>
      <w:lvlJc w:val="right"/>
      <w:pPr>
        <w:ind w:left="2264" w:hanging="180"/>
      </w:pPr>
    </w:lvl>
    <w:lvl w:ilvl="3" w:tplc="0813000F" w:tentative="1">
      <w:start w:val="1"/>
      <w:numFmt w:val="decimal"/>
      <w:lvlText w:val="%4."/>
      <w:lvlJc w:val="left"/>
      <w:pPr>
        <w:ind w:left="2984" w:hanging="360"/>
      </w:pPr>
    </w:lvl>
    <w:lvl w:ilvl="4" w:tplc="08130019" w:tentative="1">
      <w:start w:val="1"/>
      <w:numFmt w:val="lowerLetter"/>
      <w:lvlText w:val="%5."/>
      <w:lvlJc w:val="left"/>
      <w:pPr>
        <w:ind w:left="3704" w:hanging="360"/>
      </w:pPr>
    </w:lvl>
    <w:lvl w:ilvl="5" w:tplc="0813001B" w:tentative="1">
      <w:start w:val="1"/>
      <w:numFmt w:val="lowerRoman"/>
      <w:lvlText w:val="%6."/>
      <w:lvlJc w:val="right"/>
      <w:pPr>
        <w:ind w:left="4424" w:hanging="180"/>
      </w:pPr>
    </w:lvl>
    <w:lvl w:ilvl="6" w:tplc="0813000F" w:tentative="1">
      <w:start w:val="1"/>
      <w:numFmt w:val="decimal"/>
      <w:lvlText w:val="%7."/>
      <w:lvlJc w:val="left"/>
      <w:pPr>
        <w:ind w:left="5144" w:hanging="360"/>
      </w:pPr>
    </w:lvl>
    <w:lvl w:ilvl="7" w:tplc="08130019" w:tentative="1">
      <w:start w:val="1"/>
      <w:numFmt w:val="lowerLetter"/>
      <w:lvlText w:val="%8."/>
      <w:lvlJc w:val="left"/>
      <w:pPr>
        <w:ind w:left="5864" w:hanging="360"/>
      </w:pPr>
    </w:lvl>
    <w:lvl w:ilvl="8" w:tplc="0813001B" w:tentative="1">
      <w:start w:val="1"/>
      <w:numFmt w:val="lowerRoman"/>
      <w:lvlText w:val="%9."/>
      <w:lvlJc w:val="right"/>
      <w:pPr>
        <w:ind w:left="6584" w:hanging="180"/>
      </w:pPr>
    </w:lvl>
  </w:abstractNum>
  <w:abstractNum w:abstractNumId="1"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2"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78651EF5"/>
    <w:multiLevelType w:val="hybridMultilevel"/>
    <w:tmpl w:val="91FE2012"/>
    <w:lvl w:ilvl="0" w:tplc="AADC36E6">
      <w:start w:val="1"/>
      <w:numFmt w:val="decimal"/>
      <w:lvlText w:val="%1."/>
      <w:lvlJc w:val="left"/>
      <w:pPr>
        <w:ind w:left="720" w:hanging="360"/>
      </w:pPr>
      <w:rPr>
        <w:b w:val="0"/>
        <w:bCs w:val="0"/>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051804165">
    <w:abstractNumId w:val="1"/>
  </w:num>
  <w:num w:numId="2" w16cid:durableId="1836914805">
    <w:abstractNumId w:val="2"/>
  </w:num>
  <w:num w:numId="3" w16cid:durableId="1776636083">
    <w:abstractNumId w:val="0"/>
  </w:num>
  <w:num w:numId="4" w16cid:durableId="1770158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3EA"/>
    <w:rsid w:val="00216B29"/>
    <w:rsid w:val="002410ED"/>
    <w:rsid w:val="002421F5"/>
    <w:rsid w:val="002944E0"/>
    <w:rsid w:val="002953CC"/>
    <w:rsid w:val="002F02AD"/>
    <w:rsid w:val="00313819"/>
    <w:rsid w:val="00317270"/>
    <w:rsid w:val="00320776"/>
    <w:rsid w:val="00332944"/>
    <w:rsid w:val="00360973"/>
    <w:rsid w:val="003732AE"/>
    <w:rsid w:val="003C3120"/>
    <w:rsid w:val="004441F8"/>
    <w:rsid w:val="004A7C85"/>
    <w:rsid w:val="004A7DC3"/>
    <w:rsid w:val="004B5E29"/>
    <w:rsid w:val="004B6268"/>
    <w:rsid w:val="004D336A"/>
    <w:rsid w:val="004D54FD"/>
    <w:rsid w:val="004F01B8"/>
    <w:rsid w:val="00537AA1"/>
    <w:rsid w:val="00595575"/>
    <w:rsid w:val="005A7731"/>
    <w:rsid w:val="005B133D"/>
    <w:rsid w:val="005C795D"/>
    <w:rsid w:val="005E42CE"/>
    <w:rsid w:val="006009E5"/>
    <w:rsid w:val="0060150F"/>
    <w:rsid w:val="00636CAE"/>
    <w:rsid w:val="00652CCE"/>
    <w:rsid w:val="006776C6"/>
    <w:rsid w:val="006E7094"/>
    <w:rsid w:val="006F3F38"/>
    <w:rsid w:val="00740ED8"/>
    <w:rsid w:val="00790A39"/>
    <w:rsid w:val="007E09BD"/>
    <w:rsid w:val="008011A6"/>
    <w:rsid w:val="00801363"/>
    <w:rsid w:val="00807A4F"/>
    <w:rsid w:val="00830C6E"/>
    <w:rsid w:val="00843A24"/>
    <w:rsid w:val="00897CA6"/>
    <w:rsid w:val="008D740C"/>
    <w:rsid w:val="00901CEA"/>
    <w:rsid w:val="009234F2"/>
    <w:rsid w:val="00977874"/>
    <w:rsid w:val="00997C56"/>
    <w:rsid w:val="009C0454"/>
    <w:rsid w:val="009C17F8"/>
    <w:rsid w:val="009C408A"/>
    <w:rsid w:val="009E1DB8"/>
    <w:rsid w:val="00A063E3"/>
    <w:rsid w:val="00A13410"/>
    <w:rsid w:val="00A62A4B"/>
    <w:rsid w:val="00A73FF7"/>
    <w:rsid w:val="00A81EAF"/>
    <w:rsid w:val="00AA2DFC"/>
    <w:rsid w:val="00AA4D1C"/>
    <w:rsid w:val="00AB0371"/>
    <w:rsid w:val="00AF4206"/>
    <w:rsid w:val="00B00E42"/>
    <w:rsid w:val="00B17F5E"/>
    <w:rsid w:val="00B27BB6"/>
    <w:rsid w:val="00B427B8"/>
    <w:rsid w:val="00BC278A"/>
    <w:rsid w:val="00BD4AB1"/>
    <w:rsid w:val="00BF6A5C"/>
    <w:rsid w:val="00C13EB5"/>
    <w:rsid w:val="00C14C1A"/>
    <w:rsid w:val="00C15B47"/>
    <w:rsid w:val="00C2437A"/>
    <w:rsid w:val="00C32850"/>
    <w:rsid w:val="00C743F5"/>
    <w:rsid w:val="00CB5BA0"/>
    <w:rsid w:val="00CE2140"/>
    <w:rsid w:val="00CE510D"/>
    <w:rsid w:val="00CE59AE"/>
    <w:rsid w:val="00CF0654"/>
    <w:rsid w:val="00D27A9D"/>
    <w:rsid w:val="00D37170"/>
    <w:rsid w:val="00D5399D"/>
    <w:rsid w:val="00D57EF7"/>
    <w:rsid w:val="00D968E8"/>
    <w:rsid w:val="00DA48E1"/>
    <w:rsid w:val="00DB7D49"/>
    <w:rsid w:val="00E12FFF"/>
    <w:rsid w:val="00E430E6"/>
    <w:rsid w:val="00E47813"/>
    <w:rsid w:val="00E61D8E"/>
    <w:rsid w:val="00E71E22"/>
    <w:rsid w:val="00E7220F"/>
    <w:rsid w:val="00E81F07"/>
    <w:rsid w:val="00EB6C33"/>
    <w:rsid w:val="00EC0993"/>
    <w:rsid w:val="00EE1850"/>
    <w:rsid w:val="00F13FFC"/>
    <w:rsid w:val="00F25199"/>
    <w:rsid w:val="00F25AE5"/>
    <w:rsid w:val="00F32EED"/>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625</Words>
  <Characters>3442</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Bert Vanhelmont</cp:lastModifiedBy>
  <cp:revision>2</cp:revision>
  <cp:lastPrinted>2024-06-17T12:52:00Z</cp:lastPrinted>
  <dcterms:created xsi:type="dcterms:W3CDTF">2025-05-15T12:37:00Z</dcterms:created>
  <dcterms:modified xsi:type="dcterms:W3CDTF">2025-05-15T12:37:00Z</dcterms:modified>
</cp:coreProperties>
</file>